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67" w:rsidRPr="00E87A67" w:rsidRDefault="00E87A67" w:rsidP="00E87A67">
      <w:pPr>
        <w:rPr>
          <w:rFonts w:ascii="方正小标宋简体" w:eastAsia="方正小标宋简体" w:hint="eastAsia"/>
          <w:sz w:val="28"/>
          <w:szCs w:val="28"/>
        </w:rPr>
      </w:pPr>
      <w:r w:rsidRPr="00E87A67">
        <w:rPr>
          <w:rFonts w:ascii="方正小标宋简体" w:eastAsia="方正小标宋简体" w:hint="eastAsia"/>
          <w:sz w:val="28"/>
          <w:szCs w:val="28"/>
        </w:rPr>
        <w:t>附件</w:t>
      </w:r>
      <w:r w:rsidRPr="00E87A67">
        <w:rPr>
          <w:rFonts w:ascii="方正小标宋简体" w:eastAsia="方正小标宋简体" w:hint="eastAsia"/>
          <w:sz w:val="28"/>
          <w:szCs w:val="28"/>
        </w:rPr>
        <w:t>5</w:t>
      </w:r>
    </w:p>
    <w:p w:rsidR="00E87A67" w:rsidRPr="00E87A67" w:rsidRDefault="00E87A67" w:rsidP="00E87A67">
      <w:pPr>
        <w:spacing w:beforeLines="50" w:before="156" w:afterLines="100" w:after="312"/>
        <w:jc w:val="center"/>
        <w:rPr>
          <w:rFonts w:ascii="方正小标宋简体" w:eastAsia="方正小标宋简体" w:hint="eastAsia"/>
          <w:sz w:val="28"/>
          <w:szCs w:val="28"/>
        </w:rPr>
      </w:pPr>
      <w:r w:rsidRPr="00E87A67">
        <w:rPr>
          <w:rFonts w:ascii="方正小标宋简体" w:eastAsia="方正小标宋简体" w:hint="eastAsia"/>
          <w:sz w:val="28"/>
          <w:szCs w:val="28"/>
        </w:rPr>
        <w:t>聊城大学第</w:t>
      </w:r>
      <w:r>
        <w:rPr>
          <w:rFonts w:ascii="方正小标宋简体" w:eastAsia="方正小标宋简体" w:hint="eastAsia"/>
          <w:sz w:val="28"/>
          <w:szCs w:val="28"/>
        </w:rPr>
        <w:t>五</w:t>
      </w:r>
      <w:r w:rsidRPr="00E87A67">
        <w:rPr>
          <w:rFonts w:ascii="方正小标宋简体" w:eastAsia="方正小标宋简体" w:hint="eastAsia"/>
          <w:sz w:val="28"/>
          <w:szCs w:val="28"/>
        </w:rPr>
        <w:t>届教师教学创新大赛课堂教学实录视频标准</w:t>
      </w:r>
    </w:p>
    <w:p w:rsidR="00E87A67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1.课堂教学实录视频应为参赛课程中两个1学时的完整教学实录 (按2个视频文件上传)。</w:t>
      </w:r>
    </w:p>
    <w:p w:rsidR="00E87A67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2.视频须全程连续录制(不得使用摇臂、无人机等脱离课堂 教学实际、片面追求拍摄效果的录制手段，拍摄机位不超过2个，不影响正常教学秩序)。</w:t>
      </w:r>
    </w:p>
    <w:p w:rsidR="00E87A67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3.主讲教师必须出镜，要有学生的镜头，须告知学生可能出现在视频中，此视频会公开。</w:t>
      </w:r>
    </w:p>
    <w:p w:rsidR="00E87A67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4.能够体现课程教学创新，不允许配音，不得出现参赛教师姓名、所在学校及院系名称等透露个人身份的信息。</w:t>
      </w:r>
    </w:p>
    <w:p w:rsidR="00E87A67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5.视频文件采用MP4格式，分辨率720P以上，每个视频文件大小不超过1200MB，图像清晰稳定，声音清楚。</w:t>
      </w:r>
    </w:p>
    <w:p w:rsidR="005D03FC" w:rsidRPr="00E87A67" w:rsidRDefault="00E87A67" w:rsidP="00E87A6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87A67">
        <w:rPr>
          <w:rFonts w:ascii="仿宋_GB2312" w:eastAsia="仿宋_GB2312" w:hint="eastAsia"/>
          <w:sz w:val="28"/>
          <w:szCs w:val="28"/>
        </w:rPr>
        <w:t>6.视频文件命名按照“课程名称+授课内容”的形式。</w:t>
      </w:r>
      <w:bookmarkStart w:id="0" w:name="_GoBack"/>
      <w:bookmarkEnd w:id="0"/>
    </w:p>
    <w:sectPr w:rsidR="005D03FC" w:rsidRPr="00E8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1C" w:rsidRDefault="0014441C" w:rsidP="00E87A67">
      <w:r>
        <w:separator/>
      </w:r>
    </w:p>
  </w:endnote>
  <w:endnote w:type="continuationSeparator" w:id="0">
    <w:p w:rsidR="0014441C" w:rsidRDefault="0014441C" w:rsidP="00E8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1C" w:rsidRDefault="0014441C" w:rsidP="00E87A67">
      <w:r>
        <w:separator/>
      </w:r>
    </w:p>
  </w:footnote>
  <w:footnote w:type="continuationSeparator" w:id="0">
    <w:p w:rsidR="0014441C" w:rsidRDefault="0014441C" w:rsidP="00E8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C"/>
    <w:rsid w:val="0014441C"/>
    <w:rsid w:val="005D03FC"/>
    <w:rsid w:val="00D00A7C"/>
    <w:rsid w:val="00E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5C6D1-600C-428B-9AA1-B1E1912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2024-12-06T00:58:00Z</dcterms:created>
  <dcterms:modified xsi:type="dcterms:W3CDTF">2024-12-06T01:02:00Z</dcterms:modified>
</cp:coreProperties>
</file>