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7DD" w:rsidRDefault="003E5E0A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聊城大学教务系统</w:t>
      </w:r>
      <w:r w:rsidR="00FD3116">
        <w:rPr>
          <w:rFonts w:hint="eastAsia"/>
          <w:b/>
          <w:bCs/>
          <w:sz w:val="28"/>
          <w:szCs w:val="28"/>
        </w:rPr>
        <w:t>选课</w:t>
      </w:r>
      <w:r>
        <w:rPr>
          <w:rFonts w:hint="eastAsia"/>
          <w:b/>
          <w:bCs/>
          <w:sz w:val="28"/>
          <w:szCs w:val="28"/>
        </w:rPr>
        <w:t>操作指南</w:t>
      </w:r>
    </w:p>
    <w:p w:rsidR="005B07DD" w:rsidRDefault="003E5E0A">
      <w:pPr>
        <w:ind w:firstLineChars="200" w:firstLine="422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选课一直是同学们非常关注的事情，但作为</w:t>
      </w:r>
      <w:r w:rsidR="007E309B">
        <w:rPr>
          <w:rFonts w:hint="eastAsia"/>
          <w:b/>
          <w:bCs/>
          <w:szCs w:val="21"/>
        </w:rPr>
        <w:t>202</w:t>
      </w:r>
      <w:r w:rsidR="007E309B">
        <w:rPr>
          <w:b/>
          <w:bCs/>
          <w:szCs w:val="21"/>
        </w:rPr>
        <w:t>2</w:t>
      </w:r>
      <w:r>
        <w:rPr>
          <w:rFonts w:hint="eastAsia"/>
          <w:b/>
          <w:bCs/>
          <w:szCs w:val="21"/>
        </w:rPr>
        <w:t>级的萌新，却还不</w:t>
      </w:r>
      <w:r w:rsidR="00F371B4">
        <w:rPr>
          <w:rFonts w:hint="eastAsia"/>
          <w:b/>
          <w:bCs/>
          <w:szCs w:val="21"/>
        </w:rPr>
        <w:t>了解即将</w:t>
      </w:r>
      <w:r w:rsidR="00F371B4">
        <w:rPr>
          <w:b/>
          <w:bCs/>
          <w:szCs w:val="21"/>
        </w:rPr>
        <w:t>伴随我们四年的教务系统，</w:t>
      </w:r>
      <w:r w:rsidR="00F371B4">
        <w:rPr>
          <w:rFonts w:hint="eastAsia"/>
          <w:b/>
          <w:bCs/>
          <w:szCs w:val="21"/>
        </w:rPr>
        <w:t>别担心，接下来让我们一起来了解</w:t>
      </w:r>
      <w:r w:rsidR="00F371B4">
        <w:rPr>
          <w:b/>
          <w:bCs/>
          <w:szCs w:val="21"/>
        </w:rPr>
        <w:t>一下选课</w:t>
      </w:r>
      <w:r w:rsidR="00F371B4">
        <w:rPr>
          <w:rFonts w:hint="eastAsia"/>
          <w:b/>
          <w:bCs/>
          <w:szCs w:val="21"/>
        </w:rPr>
        <w:t>的</w:t>
      </w:r>
      <w:r w:rsidR="00F371B4">
        <w:rPr>
          <w:b/>
          <w:bCs/>
          <w:szCs w:val="21"/>
        </w:rPr>
        <w:t>流程</w:t>
      </w:r>
      <w:r>
        <w:rPr>
          <w:rFonts w:hint="eastAsia"/>
          <w:b/>
          <w:bCs/>
          <w:szCs w:val="21"/>
        </w:rPr>
        <w:t>：</w:t>
      </w:r>
    </w:p>
    <w:p w:rsidR="005B07DD" w:rsidRPr="0099569F" w:rsidRDefault="003E5E0A" w:rsidP="0099569F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bookmarkStart w:id="0" w:name="_GoBack"/>
      <w:bookmarkEnd w:id="0"/>
      <w:r w:rsidRPr="009956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方法一：手机端</w:t>
      </w:r>
    </w:p>
    <w:p w:rsidR="005B07DD" w:rsidRPr="00DA0A78" w:rsidRDefault="003E5E0A" w:rsidP="00DA0A78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bCs/>
          <w:szCs w:val="21"/>
        </w:rPr>
      </w:pPr>
      <w:r w:rsidRPr="00DA0A78">
        <w:rPr>
          <w:rFonts w:ascii="微软雅黑" w:eastAsia="微软雅黑" w:hAnsi="微软雅黑" w:hint="eastAsia"/>
          <w:bCs/>
          <w:szCs w:val="21"/>
        </w:rPr>
        <w:t>关注聊城大学教务处公众号</w:t>
      </w:r>
    </w:p>
    <w:p w:rsidR="005B07DD" w:rsidRDefault="005B07DD">
      <w:pPr>
        <w:jc w:val="left"/>
        <w:rPr>
          <w:b/>
          <w:bCs/>
          <w:sz w:val="24"/>
        </w:rPr>
      </w:pP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543050" cy="1543050"/>
            <wp:effectExtent l="0" t="0" r="6350" b="6350"/>
            <wp:docPr id="12" name="图片 12" descr="qrcode_for_gh_79c5fd44da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rcode_for_gh_79c5fd44da06_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Pr="00DA0A78" w:rsidRDefault="0099569F" w:rsidP="00DA0A78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3E5E0A" w:rsidRPr="00DA0A78">
        <w:rPr>
          <w:rFonts w:ascii="微软雅黑" w:eastAsia="微软雅黑" w:hAnsi="微软雅黑" w:hint="eastAsia"/>
          <w:szCs w:val="21"/>
        </w:rPr>
        <w:t>聊城大学教务处微信公众号，第一步：点击“教务服务”菜单，第二步：点击教务系统。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061210" cy="2085975"/>
            <wp:effectExtent l="0" t="0" r="8890" b="9525"/>
            <wp:docPr id="11" name="图片 11" descr="微信图片编辑_201910121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编辑_20191012102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1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3、如何登录：输入用户名（</w:t>
      </w:r>
      <w:r>
        <w:rPr>
          <w:rFonts w:ascii="微软雅黑" w:eastAsia="微软雅黑" w:hAnsi="微软雅黑" w:hint="eastAsia"/>
          <w:color w:val="FF0000"/>
          <w:szCs w:val="21"/>
        </w:rPr>
        <w:t>学生学号</w:t>
      </w:r>
      <w:r>
        <w:rPr>
          <w:rFonts w:ascii="微软雅黑" w:eastAsia="微软雅黑" w:hAnsi="微软雅黑" w:hint="eastAsia"/>
          <w:szCs w:val="21"/>
        </w:rPr>
        <w:t>），初始密码：</w:t>
      </w:r>
      <w:r>
        <w:rPr>
          <w:rFonts w:ascii="微软雅黑" w:eastAsia="微软雅黑" w:hAnsi="微软雅黑" w:hint="eastAsia"/>
          <w:color w:val="FF0000"/>
          <w:szCs w:val="21"/>
        </w:rPr>
        <w:t>身份证后六位</w:t>
      </w:r>
      <w:r>
        <w:rPr>
          <w:rFonts w:ascii="微软雅黑" w:eastAsia="微软雅黑" w:hAnsi="微软雅黑" w:hint="eastAsia"/>
          <w:szCs w:val="21"/>
        </w:rPr>
        <w:t>，进入后可以根据系统提示或个人需要修改密码。（</w:t>
      </w:r>
      <w:r w:rsidR="001147B6" w:rsidRPr="001147B6">
        <w:rPr>
          <w:rFonts w:ascii="微软雅黑" w:eastAsia="微软雅黑" w:hAnsi="微软雅黑" w:hint="eastAsia"/>
          <w:b/>
          <w:color w:val="FF0000"/>
          <w:szCs w:val="21"/>
        </w:rPr>
        <w:t>忘记密码可通过邮箱找回，请</w:t>
      </w:r>
      <w:r w:rsidR="001147B6" w:rsidRPr="001147B6">
        <w:rPr>
          <w:rFonts w:ascii="微软雅黑" w:eastAsia="微软雅黑" w:hAnsi="微软雅黑"/>
          <w:b/>
          <w:color w:val="FF0000"/>
          <w:szCs w:val="21"/>
        </w:rPr>
        <w:t>务必</w:t>
      </w:r>
      <w:r w:rsidRPr="001147B6">
        <w:rPr>
          <w:rFonts w:ascii="微软雅黑" w:eastAsia="微软雅黑" w:hAnsi="微软雅黑" w:hint="eastAsia"/>
          <w:b/>
          <w:color w:val="FF0000"/>
          <w:szCs w:val="21"/>
        </w:rPr>
        <w:t>绑定邮箱</w:t>
      </w:r>
      <w:r w:rsidR="007E309B">
        <w:rPr>
          <w:rFonts w:ascii="微软雅黑" w:eastAsia="微软雅黑" w:hAnsi="微软雅黑" w:hint="eastAsia"/>
          <w:b/>
          <w:color w:val="FF0000"/>
          <w:szCs w:val="21"/>
        </w:rPr>
        <w:t>和</w:t>
      </w:r>
      <w:r w:rsidR="007E309B">
        <w:rPr>
          <w:rFonts w:ascii="微软雅黑" w:eastAsia="微软雅黑" w:hAnsi="微软雅黑"/>
          <w:b/>
          <w:color w:val="FF0000"/>
          <w:szCs w:val="21"/>
        </w:rPr>
        <w:t>输入手机号码</w:t>
      </w:r>
      <w:r w:rsidR="001147B6" w:rsidRPr="001147B6">
        <w:rPr>
          <w:rFonts w:ascii="微软雅黑" w:eastAsia="微软雅黑" w:hAnsi="微软雅黑" w:hint="eastAsia"/>
          <w:b/>
          <w:color w:val="FF0000"/>
          <w:szCs w:val="21"/>
        </w:rPr>
        <w:t>以便</w:t>
      </w:r>
      <w:r w:rsidR="001147B6" w:rsidRPr="001147B6">
        <w:rPr>
          <w:rFonts w:ascii="微软雅黑" w:eastAsia="微软雅黑" w:hAnsi="微软雅黑"/>
          <w:b/>
          <w:color w:val="FF0000"/>
          <w:szCs w:val="21"/>
        </w:rPr>
        <w:t>遗忘密码后能够</w:t>
      </w:r>
      <w:r w:rsidRPr="001147B6">
        <w:rPr>
          <w:rFonts w:ascii="微软雅黑" w:eastAsia="微软雅黑" w:hAnsi="微软雅黑" w:hint="eastAsia"/>
          <w:b/>
          <w:color w:val="FF0000"/>
          <w:szCs w:val="21"/>
        </w:rPr>
        <w:t>找回</w:t>
      </w:r>
      <w:r w:rsidRPr="001147B6">
        <w:rPr>
          <w:rFonts w:ascii="微软雅黑" w:eastAsia="微软雅黑" w:hAnsi="微软雅黑" w:hint="eastAsia"/>
          <w:b/>
          <w:szCs w:val="21"/>
        </w:rPr>
        <w:t>）</w:t>
      </w:r>
    </w:p>
    <w:p w:rsidR="005B07DD" w:rsidRDefault="003E5E0A">
      <w:pPr>
        <w:ind w:firstLineChars="200" w:firstLine="420"/>
        <w:jc w:val="left"/>
        <w:rPr>
          <w:rFonts w:ascii="微软雅黑" w:eastAsia="微软雅黑" w:hAnsi="微软雅黑"/>
          <w:b/>
          <w:bCs/>
          <w:szCs w:val="21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83185</wp:posOffset>
                </wp:positionV>
                <wp:extent cx="266700" cy="171450"/>
                <wp:effectExtent l="27305" t="14605" r="36195" b="1714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1555" y="8955405"/>
                          <a:ext cx="266700" cy="1714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54750" id="五角星 18" o:spid="_x0000_s1026" style="position:absolute;left:0;text-align:left;margin-left:-5.85pt;margin-top:6.55pt;width:21pt;height:1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" path="m,65488r101871,l133350,r31479,65488l266700,65488r-82416,40473l215765,171450,133350,130975,50935,171450,82416,105961,,65488xe" fillcolor="#5b9bd5 [3204]" strokecolor="#1f4d78 [1604]" strokeweight="1pt">
                <v:stroke joinstyle="miter"/>
                <v:path arrowok="t" o:connecttype="custom" o:connectlocs="0,65488;101871,65488;133350,0;164829,65488;266700,65488;184284,105961;215765,171450;133350,130975;50935,171450;82416,105961;0,65488" o:connectangles="0,0,0,0,0,0,0,0,0,0,0"/>
              </v:shape>
            </w:pict>
          </mc:Fallback>
        </mc:AlternateContent>
      </w:r>
      <w:r w:rsidR="007E309B">
        <w:rPr>
          <w:rFonts w:ascii="微软雅黑" w:eastAsia="微软雅黑" w:hAnsi="微软雅黑" w:hint="eastAsia"/>
          <w:b/>
          <w:bCs/>
          <w:szCs w:val="21"/>
          <w:highlight w:val="yellow"/>
        </w:rPr>
        <w:t>请同学们一定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进行绑定邮箱</w:t>
      </w:r>
      <w:r w:rsidR="007E309B">
        <w:rPr>
          <w:rFonts w:ascii="微软雅黑" w:eastAsia="微软雅黑" w:hAnsi="微软雅黑" w:hint="eastAsia"/>
          <w:b/>
          <w:bCs/>
          <w:szCs w:val="21"/>
          <w:highlight w:val="yellow"/>
        </w:rPr>
        <w:t>和手机号</w:t>
      </w:r>
      <w:r w:rsidR="007E309B">
        <w:rPr>
          <w:rFonts w:ascii="微软雅黑" w:eastAsia="微软雅黑" w:hAnsi="微软雅黑"/>
          <w:b/>
          <w:bCs/>
          <w:szCs w:val="21"/>
          <w:highlight w:val="yellow"/>
        </w:rPr>
        <w:t>录入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操作，以便于密码找回。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155825" cy="22244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74" t="3003" r="-3116" b="43606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224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ind w:firstLineChars="100" w:firstLine="21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4、登录后，第一步：点击选课，第二步：在下拉菜单中点击自主选课。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26005" cy="2462530"/>
            <wp:effectExtent l="0" t="0" r="1079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-54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462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numPr>
          <w:ilvl w:val="0"/>
          <w:numId w:val="3"/>
        </w:num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点击查询</w:t>
      </w:r>
      <w:r w:rsidR="007E309B">
        <w:rPr>
          <w:rFonts w:ascii="微软雅黑" w:eastAsia="微软雅黑" w:hAnsi="微软雅黑" w:hint="eastAsia"/>
          <w:szCs w:val="21"/>
        </w:rPr>
        <w:t>后，会</w:t>
      </w:r>
      <w:r w:rsidR="007E309B">
        <w:rPr>
          <w:rFonts w:ascii="微软雅黑" w:eastAsia="微软雅黑" w:hAnsi="微软雅黑"/>
          <w:szCs w:val="21"/>
        </w:rPr>
        <w:t>出现“</w:t>
      </w:r>
      <w:r w:rsidR="007E309B">
        <w:rPr>
          <w:rFonts w:ascii="微软雅黑" w:eastAsia="微软雅黑" w:hAnsi="微软雅黑" w:hint="eastAsia"/>
          <w:szCs w:val="21"/>
        </w:rPr>
        <w:t>主修</w:t>
      </w:r>
      <w:r w:rsidR="007E309B">
        <w:rPr>
          <w:rFonts w:ascii="微软雅黑" w:eastAsia="微软雅黑" w:hAnsi="微软雅黑"/>
          <w:szCs w:val="21"/>
        </w:rPr>
        <w:t>课程”</w:t>
      </w:r>
      <w:r w:rsidR="007E309B">
        <w:rPr>
          <w:rFonts w:ascii="微软雅黑" w:eastAsia="微软雅黑" w:hAnsi="微软雅黑" w:hint="eastAsia"/>
          <w:szCs w:val="21"/>
        </w:rPr>
        <w:t>、</w:t>
      </w:r>
      <w:r w:rsidR="007E309B">
        <w:rPr>
          <w:rFonts w:ascii="微软雅黑" w:eastAsia="微软雅黑" w:hAnsi="微软雅黑"/>
          <w:szCs w:val="21"/>
        </w:rPr>
        <w:t>“</w:t>
      </w:r>
      <w:r w:rsidR="007E309B">
        <w:rPr>
          <w:rFonts w:ascii="微软雅黑" w:eastAsia="微软雅黑" w:hAnsi="微软雅黑" w:hint="eastAsia"/>
          <w:szCs w:val="21"/>
        </w:rPr>
        <w:t>板块</w:t>
      </w:r>
      <w:r w:rsidR="007E309B">
        <w:rPr>
          <w:rFonts w:ascii="微软雅黑" w:eastAsia="微软雅黑" w:hAnsi="微软雅黑"/>
          <w:szCs w:val="21"/>
        </w:rPr>
        <w:t>课”</w:t>
      </w:r>
      <w:r w:rsidR="007E309B">
        <w:rPr>
          <w:rFonts w:ascii="微软雅黑" w:eastAsia="微软雅黑" w:hAnsi="微软雅黑" w:hint="eastAsia"/>
          <w:szCs w:val="21"/>
        </w:rPr>
        <w:t>、</w:t>
      </w:r>
      <w:r w:rsidR="007E309B">
        <w:rPr>
          <w:rFonts w:ascii="微软雅黑" w:eastAsia="微软雅黑" w:hAnsi="微软雅黑"/>
          <w:szCs w:val="21"/>
        </w:rPr>
        <w:t>“</w:t>
      </w:r>
      <w:r w:rsidR="007E309B">
        <w:rPr>
          <w:rFonts w:ascii="微软雅黑" w:eastAsia="微软雅黑" w:hAnsi="微软雅黑" w:hint="eastAsia"/>
          <w:szCs w:val="21"/>
        </w:rPr>
        <w:t>通识</w:t>
      </w:r>
      <w:r w:rsidR="007E309B">
        <w:rPr>
          <w:rFonts w:ascii="微软雅黑" w:eastAsia="微软雅黑" w:hAnsi="微软雅黑"/>
          <w:szCs w:val="21"/>
        </w:rPr>
        <w:t>选修课”</w:t>
      </w:r>
      <w:r w:rsidR="007E309B">
        <w:rPr>
          <w:rFonts w:ascii="微软雅黑" w:eastAsia="微软雅黑" w:hAnsi="微软雅黑" w:hint="eastAsia"/>
          <w:szCs w:val="21"/>
        </w:rPr>
        <w:t>和</w:t>
      </w:r>
      <w:r w:rsidR="007E309B">
        <w:rPr>
          <w:rFonts w:ascii="微软雅黑" w:eastAsia="微软雅黑" w:hAnsi="微软雅黑"/>
          <w:szCs w:val="21"/>
        </w:rPr>
        <w:t>“</w:t>
      </w:r>
      <w:r w:rsidR="007E309B">
        <w:rPr>
          <w:rFonts w:ascii="微软雅黑" w:eastAsia="微软雅黑" w:hAnsi="微软雅黑" w:hint="eastAsia"/>
          <w:szCs w:val="21"/>
        </w:rPr>
        <w:t>特殊</w:t>
      </w:r>
      <w:r w:rsidR="007E309B">
        <w:rPr>
          <w:rFonts w:ascii="微软雅黑" w:eastAsia="微软雅黑" w:hAnsi="微软雅黑"/>
          <w:szCs w:val="21"/>
        </w:rPr>
        <w:t>课程”</w:t>
      </w:r>
      <w:r w:rsidR="007E309B">
        <w:rPr>
          <w:rFonts w:ascii="微软雅黑" w:eastAsia="微软雅黑" w:hAnsi="微软雅黑" w:hint="eastAsia"/>
          <w:szCs w:val="21"/>
        </w:rPr>
        <w:t>模块，</w:t>
      </w:r>
      <w:r w:rsidR="007E309B">
        <w:rPr>
          <w:rFonts w:ascii="微软雅黑" w:eastAsia="微软雅黑" w:hAnsi="微软雅黑"/>
          <w:szCs w:val="21"/>
        </w:rPr>
        <w:t>根据个人需要在各模块下进行选课</w:t>
      </w:r>
      <w:r w:rsidR="007E309B">
        <w:rPr>
          <w:rFonts w:ascii="微软雅黑" w:eastAsia="微软雅黑" w:hAnsi="微软雅黑" w:hint="eastAsia"/>
          <w:szCs w:val="21"/>
        </w:rPr>
        <w:t>操作</w:t>
      </w:r>
      <w:r w:rsidR="007E309B">
        <w:rPr>
          <w:rFonts w:ascii="微软雅黑" w:eastAsia="微软雅黑" w:hAnsi="微软雅黑"/>
          <w:szCs w:val="21"/>
        </w:rPr>
        <w:t>。</w:t>
      </w: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06955" cy="11049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179" cy="11072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方法二：电脑端</w:t>
      </w:r>
    </w:p>
    <w:p w:rsidR="005B07DD" w:rsidRDefault="0099569F">
      <w:pPr>
        <w:pStyle w:val="a3"/>
        <w:widowControl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1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、</w:t>
      </w:r>
      <w:r w:rsidR="003E5E0A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</w:t>
      </w:r>
      <w:r w:rsidR="003E5E0A"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聊城大学教务处官网（</w:t>
      </w:r>
      <w:hyperlink r:id="rId13" w:history="1">
        <w:r w:rsidR="003E5E0A">
          <w:rPr>
            <w:rStyle w:val="a4"/>
            <w:rFonts w:ascii="微软雅黑" w:eastAsia="微软雅黑" w:hAnsi="微软雅黑" w:cs="微软雅黑" w:hint="eastAsia"/>
            <w:spacing w:val="8"/>
            <w:sz w:val="21"/>
            <w:szCs w:val="21"/>
            <w:shd w:val="clear" w:color="auto" w:fill="FFFFFF"/>
          </w:rPr>
          <w:t>http://jwc.lcu.edu.cn/</w:t>
        </w:r>
      </w:hyperlink>
      <w:r w:rsidR="003E5E0A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），点击左侧快速链接“教务系统”</w:t>
      </w:r>
    </w:p>
    <w:p w:rsidR="005B07DD" w:rsidRDefault="003E5E0A">
      <w:pPr>
        <w:pStyle w:val="a3"/>
        <w:widowControl/>
        <w:jc w:val="center"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3771900" cy="2038350"/>
            <wp:effectExtent l="0" t="0" r="0" b="6350"/>
            <wp:docPr id="5" name="图片 1" descr="9P[UL}{H]G{}C{1ZG{4H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9P[UL}{H]G{}C{1ZG{4HVA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99569F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2、</w:t>
      </w:r>
      <w:r w:rsidR="003E5E0A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在新页面中点击“学生登录入口”按钮</w:t>
      </w:r>
    </w:p>
    <w:p w:rsidR="005B07DD" w:rsidRDefault="003E5E0A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86885" cy="2362835"/>
            <wp:effectExtent l="0" t="0" r="5715" b="12065"/>
            <wp:docPr id="40" name="图片 40" descr="微信图片_2019121817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1218172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Pr="001147B6" w:rsidRDefault="003E5E0A">
      <w:pPr>
        <w:pStyle w:val="a3"/>
        <w:widowControl/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进入教务系统后，输入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用户名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：学生学号，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初始密码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：身份证号后六位，进入后可以根据系统提示或个人需要修改密码。（</w:t>
      </w:r>
      <w:r w:rsidR="007E309B" w:rsidRPr="007E309B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忘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记密码可通过邮箱找回，请</w:t>
      </w:r>
      <w:r w:rsidR="001147B6" w:rsidRPr="001147B6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务必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绑定邮箱</w:t>
      </w:r>
      <w:r w:rsidR="007E309B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和录入</w:t>
      </w:r>
      <w:r w:rsidR="007E309B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手机号码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以便</w:t>
      </w:r>
      <w:r w:rsidR="001147B6" w:rsidRPr="001147B6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遗忘密码后能够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找回</w:t>
      </w:r>
      <w:r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）</w:t>
      </w:r>
    </w:p>
    <w:p w:rsidR="00102F43" w:rsidRDefault="00102F43">
      <w:pPr>
        <w:ind w:leftChars="200" w:left="420"/>
        <w:jc w:val="left"/>
        <w:rPr>
          <w:rFonts w:ascii="微软雅黑" w:eastAsia="微软雅黑" w:hAnsi="微软雅黑"/>
          <w:b/>
          <w:bCs/>
          <w:szCs w:val="21"/>
        </w:rPr>
      </w:pPr>
    </w:p>
    <w:p w:rsidR="005B07DD" w:rsidRDefault="003E5E0A">
      <w:pPr>
        <w:ind w:leftChars="200" w:left="420"/>
        <w:jc w:val="left"/>
        <w:rPr>
          <w:rFonts w:ascii="微软雅黑" w:eastAsia="微软雅黑" w:hAnsi="微软雅黑"/>
          <w:b/>
          <w:bCs/>
          <w:szCs w:val="21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102235</wp:posOffset>
                </wp:positionV>
                <wp:extent cx="184150" cy="190500"/>
                <wp:effectExtent l="18415" t="22225" r="26035" b="2857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9805" y="7687945"/>
                          <a:ext cx="184150" cy="190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F7721" id="五角星 19" o:spid="_x0000_s1026" style="position:absolute;left:0;text-align:left;margin-left:1.15pt;margin-top:8.05pt;width:14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1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" path="m,72764r70339,1l92075,r21736,72765l184150,72764r-56906,44971l148980,190500,92075,145528,35170,190500,56906,117735,,72764xe" fillcolor="#5b9bd5 [3204]" strokecolor="#1f4d78 [1604]" strokeweight="1pt">
                <v:stroke joinstyle="miter"/>
                <v:path arrowok="t" o:connecttype="custom" o:connectlocs="0,72764;70339,72765;92075,0;113811,72765;184150,72764;127244,117735;148980,190500;92075,145528;35170,190500;56906,117735;0,72764" o:connectangles="0,0,0,0,0,0,0,0,0,0,0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请同学们一定进行绑定邮箱</w:t>
      </w:r>
      <w:r w:rsidR="007E309B">
        <w:rPr>
          <w:rFonts w:ascii="微软雅黑" w:eastAsia="微软雅黑" w:hAnsi="微软雅黑" w:hint="eastAsia"/>
          <w:b/>
          <w:bCs/>
          <w:szCs w:val="21"/>
          <w:highlight w:val="yellow"/>
        </w:rPr>
        <w:t>和</w:t>
      </w:r>
      <w:r w:rsidR="007E309B">
        <w:rPr>
          <w:rFonts w:ascii="微软雅黑" w:eastAsia="微软雅黑" w:hAnsi="微软雅黑"/>
          <w:b/>
          <w:bCs/>
          <w:szCs w:val="21"/>
          <w:highlight w:val="yellow"/>
        </w:rPr>
        <w:t>手机号码录入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操作，以便于密码找回。</w:t>
      </w:r>
    </w:p>
    <w:p w:rsidR="005B07DD" w:rsidRDefault="005B07DD">
      <w:pPr>
        <w:pStyle w:val="a3"/>
        <w:widowControl/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</w:pPr>
    </w:p>
    <w:p w:rsidR="005B07DD" w:rsidRDefault="003E5E0A">
      <w:pPr>
        <w:pStyle w:val="a3"/>
        <w:widowControl/>
        <w:jc w:val="center"/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4149090" cy="226695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08" cy="22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3E5E0A" w:rsidP="0099569F">
      <w:pPr>
        <w:pStyle w:val="a3"/>
        <w:widowControl/>
        <w:numPr>
          <w:ilvl w:val="0"/>
          <w:numId w:val="6"/>
        </w:numPr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在"选课"</w:t>
      </w:r>
      <w:r w:rsidR="0099569F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下拉菜单中，选择“自主选课”，</w:t>
      </w:r>
      <w:r w:rsidR="0099569F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并点击查询</w:t>
      </w:r>
    </w:p>
    <w:p w:rsidR="005B07DD" w:rsidRDefault="003E5E0A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43705" cy="2447925"/>
            <wp:effectExtent l="0" t="0" r="0" b="3175"/>
            <wp:docPr id="6" name="图片 6" descr="QQ图片2020092115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0921155134"/>
                    <pic:cNvPicPr>
                      <a:picLocks noChangeAspect="1"/>
                    </pic:cNvPicPr>
                  </pic:nvPicPr>
                  <pic:blipFill>
                    <a:blip r:embed="rId17"/>
                    <a:srcRect r="-7912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9F" w:rsidRDefault="0099569F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9D27E1B" wp14:editId="616DA644">
            <wp:extent cx="5274310" cy="7842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5B07DD">
      <w:pPr>
        <w:ind w:leftChars="200" w:left="420"/>
        <w:jc w:val="left"/>
        <w:rPr>
          <w:rFonts w:ascii="微软雅黑" w:eastAsia="微软雅黑" w:hAnsi="微软雅黑"/>
          <w:szCs w:val="21"/>
        </w:rPr>
      </w:pPr>
    </w:p>
    <w:p w:rsidR="005B07DD" w:rsidRPr="0099569F" w:rsidRDefault="003E5E0A" w:rsidP="0099569F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99569F">
        <w:rPr>
          <w:rFonts w:ascii="微软雅黑" w:eastAsia="微软雅黑" w:hAnsi="微软雅黑" w:hint="eastAsia"/>
          <w:szCs w:val="21"/>
        </w:rPr>
        <w:t>你将会</w:t>
      </w:r>
      <w:r w:rsidR="0099569F" w:rsidRPr="0099569F">
        <w:rPr>
          <w:rFonts w:ascii="微软雅黑" w:eastAsia="微软雅黑" w:hAnsi="微软雅黑"/>
          <w:szCs w:val="21"/>
        </w:rPr>
        <w:t>看到“</w:t>
      </w:r>
      <w:r w:rsidR="0099569F" w:rsidRPr="0099569F">
        <w:rPr>
          <w:rFonts w:ascii="微软雅黑" w:eastAsia="微软雅黑" w:hAnsi="微软雅黑" w:hint="eastAsia"/>
          <w:szCs w:val="21"/>
        </w:rPr>
        <w:t>主修</w:t>
      </w:r>
      <w:r w:rsidR="0099569F" w:rsidRPr="0099569F">
        <w:rPr>
          <w:rFonts w:ascii="微软雅黑" w:eastAsia="微软雅黑" w:hAnsi="微软雅黑"/>
          <w:szCs w:val="21"/>
        </w:rPr>
        <w:t>课程”</w:t>
      </w:r>
      <w:r w:rsidR="0099569F" w:rsidRPr="0099569F">
        <w:rPr>
          <w:rFonts w:ascii="微软雅黑" w:eastAsia="微软雅黑" w:hAnsi="微软雅黑" w:hint="eastAsia"/>
          <w:szCs w:val="21"/>
        </w:rPr>
        <w:t>、</w:t>
      </w:r>
      <w:r w:rsidR="0099569F" w:rsidRPr="0099569F">
        <w:rPr>
          <w:rFonts w:ascii="微软雅黑" w:eastAsia="微软雅黑" w:hAnsi="微软雅黑"/>
          <w:szCs w:val="21"/>
        </w:rPr>
        <w:t>“</w:t>
      </w:r>
      <w:r w:rsidR="0099569F" w:rsidRPr="0099569F">
        <w:rPr>
          <w:rFonts w:ascii="微软雅黑" w:eastAsia="微软雅黑" w:hAnsi="微软雅黑" w:hint="eastAsia"/>
          <w:szCs w:val="21"/>
        </w:rPr>
        <w:t>板块</w:t>
      </w:r>
      <w:r w:rsidR="0099569F" w:rsidRPr="0099569F">
        <w:rPr>
          <w:rFonts w:ascii="微软雅黑" w:eastAsia="微软雅黑" w:hAnsi="微软雅黑"/>
          <w:szCs w:val="21"/>
        </w:rPr>
        <w:t>课”</w:t>
      </w:r>
      <w:r w:rsidR="0099569F" w:rsidRPr="0099569F">
        <w:rPr>
          <w:rFonts w:ascii="微软雅黑" w:eastAsia="微软雅黑" w:hAnsi="微软雅黑" w:hint="eastAsia"/>
          <w:szCs w:val="21"/>
        </w:rPr>
        <w:t>、</w:t>
      </w:r>
      <w:r w:rsidR="0099569F" w:rsidRPr="0099569F">
        <w:rPr>
          <w:rFonts w:ascii="微软雅黑" w:eastAsia="微软雅黑" w:hAnsi="微软雅黑"/>
          <w:szCs w:val="21"/>
        </w:rPr>
        <w:t>“</w:t>
      </w:r>
      <w:r w:rsidR="0099569F" w:rsidRPr="0099569F">
        <w:rPr>
          <w:rFonts w:ascii="微软雅黑" w:eastAsia="微软雅黑" w:hAnsi="微软雅黑" w:hint="eastAsia"/>
          <w:szCs w:val="21"/>
        </w:rPr>
        <w:t>通识</w:t>
      </w:r>
      <w:r w:rsidR="0099569F" w:rsidRPr="0099569F">
        <w:rPr>
          <w:rFonts w:ascii="微软雅黑" w:eastAsia="微软雅黑" w:hAnsi="微软雅黑"/>
          <w:szCs w:val="21"/>
        </w:rPr>
        <w:t>选修课”</w:t>
      </w:r>
      <w:r w:rsidR="0099569F" w:rsidRPr="0099569F">
        <w:rPr>
          <w:rFonts w:ascii="微软雅黑" w:eastAsia="微软雅黑" w:hAnsi="微软雅黑" w:hint="eastAsia"/>
          <w:szCs w:val="21"/>
        </w:rPr>
        <w:t>和</w:t>
      </w:r>
      <w:r w:rsidR="0099569F" w:rsidRPr="0099569F">
        <w:rPr>
          <w:rFonts w:ascii="微软雅黑" w:eastAsia="微软雅黑" w:hAnsi="微软雅黑"/>
          <w:szCs w:val="21"/>
        </w:rPr>
        <w:t>“</w:t>
      </w:r>
      <w:r w:rsidR="0099569F" w:rsidRPr="0099569F">
        <w:rPr>
          <w:rFonts w:ascii="微软雅黑" w:eastAsia="微软雅黑" w:hAnsi="微软雅黑" w:hint="eastAsia"/>
          <w:szCs w:val="21"/>
        </w:rPr>
        <w:t>特殊</w:t>
      </w:r>
      <w:r w:rsidR="0099569F" w:rsidRPr="0099569F">
        <w:rPr>
          <w:rFonts w:ascii="微软雅黑" w:eastAsia="微软雅黑" w:hAnsi="微软雅黑"/>
          <w:szCs w:val="21"/>
        </w:rPr>
        <w:t>课程”不同</w:t>
      </w:r>
      <w:r w:rsidR="0099569F" w:rsidRPr="0099569F">
        <w:rPr>
          <w:rFonts w:ascii="微软雅黑" w:eastAsia="微软雅黑" w:hAnsi="微软雅黑" w:hint="eastAsia"/>
          <w:szCs w:val="21"/>
        </w:rPr>
        <w:t>模块</w:t>
      </w:r>
    </w:p>
    <w:p w:rsidR="0099569F" w:rsidRDefault="0099569F" w:rsidP="0099569F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1A55658" wp14:editId="2EEE306E">
            <wp:extent cx="5274310" cy="17030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9F" w:rsidRDefault="0099569F" w:rsidP="0099569F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分别</w:t>
      </w:r>
      <w:r>
        <w:rPr>
          <w:rFonts w:ascii="微软雅黑" w:eastAsia="微软雅黑" w:hAnsi="微软雅黑"/>
          <w:szCs w:val="21"/>
        </w:rPr>
        <w:t>点击各个模块，根据各学院专业要求进行选课操作，以</w:t>
      </w:r>
      <w:r>
        <w:rPr>
          <w:rFonts w:ascii="微软雅黑" w:eastAsia="微软雅黑" w:hAnsi="微软雅黑" w:hint="eastAsia"/>
          <w:szCs w:val="21"/>
        </w:rPr>
        <w:t>板块课</w:t>
      </w: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2022版</w:t>
      </w:r>
      <w:r>
        <w:rPr>
          <w:rFonts w:ascii="微软雅黑" w:eastAsia="微软雅黑" w:hAnsi="微软雅黑"/>
          <w:szCs w:val="21"/>
        </w:rPr>
        <w:t>体育基础）</w:t>
      </w:r>
      <w:r w:rsidR="001D39FF">
        <w:rPr>
          <w:rFonts w:ascii="微软雅黑" w:eastAsia="微软雅黑" w:hAnsi="微软雅黑" w:hint="eastAsia"/>
          <w:szCs w:val="21"/>
        </w:rPr>
        <w:t>为例，</w:t>
      </w:r>
      <w:r w:rsidR="001D39FF">
        <w:rPr>
          <w:rFonts w:ascii="微软雅黑" w:eastAsia="微软雅黑" w:hAnsi="微软雅黑"/>
          <w:szCs w:val="21"/>
        </w:rPr>
        <w:t>根据个人爱好</w:t>
      </w:r>
      <w:r w:rsidR="001D39FF">
        <w:rPr>
          <w:rFonts w:ascii="微软雅黑" w:eastAsia="微软雅黑" w:hAnsi="微软雅黑" w:hint="eastAsia"/>
          <w:szCs w:val="21"/>
        </w:rPr>
        <w:t>和</w:t>
      </w:r>
      <w:r w:rsidR="001D39FF">
        <w:rPr>
          <w:rFonts w:ascii="微软雅黑" w:eastAsia="微软雅黑" w:hAnsi="微软雅黑"/>
          <w:szCs w:val="21"/>
        </w:rPr>
        <w:t>已有课表安排，</w:t>
      </w:r>
      <w:r w:rsidR="001D39FF">
        <w:rPr>
          <w:rFonts w:ascii="微软雅黑" w:eastAsia="微软雅黑" w:hAnsi="微软雅黑" w:hint="eastAsia"/>
          <w:szCs w:val="21"/>
        </w:rPr>
        <w:t>可</w:t>
      </w:r>
      <w:r w:rsidR="001D39FF">
        <w:rPr>
          <w:rFonts w:ascii="微软雅黑" w:eastAsia="微软雅黑" w:hAnsi="微软雅黑"/>
          <w:szCs w:val="21"/>
        </w:rPr>
        <w:t>选择不同</w:t>
      </w:r>
      <w:r w:rsidR="001D39FF">
        <w:rPr>
          <w:rFonts w:ascii="微软雅黑" w:eastAsia="微软雅黑" w:hAnsi="微软雅黑" w:hint="eastAsia"/>
          <w:szCs w:val="21"/>
        </w:rPr>
        <w:t>项目和</w:t>
      </w:r>
      <w:r w:rsidR="001D39FF" w:rsidRPr="00DA0A78">
        <w:rPr>
          <w:rFonts w:ascii="微软雅黑" w:eastAsia="微软雅黑" w:hAnsi="微软雅黑"/>
          <w:szCs w:val="21"/>
        </w:rPr>
        <w:t>不同老师</w:t>
      </w:r>
      <w:r w:rsidR="001D39FF">
        <w:rPr>
          <w:rFonts w:ascii="微软雅黑" w:eastAsia="微软雅黑" w:hAnsi="微软雅黑" w:hint="eastAsia"/>
          <w:szCs w:val="21"/>
        </w:rPr>
        <w:t>课程</w:t>
      </w:r>
      <w:r w:rsidR="001D39FF" w:rsidRPr="00DA0A78">
        <w:rPr>
          <w:rFonts w:ascii="微软雅黑" w:eastAsia="微软雅黑" w:hAnsi="微软雅黑"/>
          <w:szCs w:val="21"/>
        </w:rPr>
        <w:t>，点击选课</w:t>
      </w:r>
      <w:r w:rsidR="001D39FF" w:rsidRPr="00DA0A78">
        <w:rPr>
          <w:rFonts w:ascii="微软雅黑" w:eastAsia="微软雅黑" w:hAnsi="微软雅黑" w:hint="eastAsia"/>
          <w:szCs w:val="21"/>
        </w:rPr>
        <w:t>。</w:t>
      </w:r>
    </w:p>
    <w:p w:rsidR="001D39FF" w:rsidRDefault="001D39FF" w:rsidP="001D39FF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8930F3" wp14:editId="3BED1262">
            <wp:extent cx="5274310" cy="20046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Pr="001D39FF" w:rsidRDefault="003E5E0A" w:rsidP="001D39FF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D39FF">
        <w:rPr>
          <w:rFonts w:ascii="微软雅黑" w:eastAsia="微软雅黑" w:hAnsi="微软雅黑"/>
          <w:szCs w:val="21"/>
        </w:rPr>
        <w:t>点击选课</w:t>
      </w:r>
      <w:r w:rsidR="001D39FF" w:rsidRPr="001D39FF">
        <w:rPr>
          <w:rFonts w:ascii="微软雅黑" w:eastAsia="微软雅黑" w:hAnsi="微软雅黑" w:hint="eastAsia"/>
          <w:szCs w:val="21"/>
        </w:rPr>
        <w:t>后</w:t>
      </w:r>
      <w:r w:rsidR="001D39FF" w:rsidRPr="001D39FF">
        <w:rPr>
          <w:rFonts w:ascii="微软雅黑" w:eastAsia="微软雅黑" w:hAnsi="微软雅黑"/>
          <w:szCs w:val="21"/>
        </w:rPr>
        <w:t>，</w:t>
      </w:r>
      <w:r w:rsidR="001D39FF">
        <w:rPr>
          <w:rFonts w:ascii="微软雅黑" w:eastAsia="微软雅黑" w:hAnsi="微软雅黑" w:hint="eastAsia"/>
          <w:szCs w:val="21"/>
        </w:rPr>
        <w:t>也可</w:t>
      </w:r>
      <w:r w:rsidR="001D39FF">
        <w:rPr>
          <w:rFonts w:ascii="微软雅黑" w:eastAsia="微软雅黑" w:hAnsi="微软雅黑"/>
          <w:szCs w:val="21"/>
        </w:rPr>
        <w:t>点击红色退选进行改选，确定后点击右侧</w:t>
      </w:r>
      <w:r w:rsidR="001D39FF">
        <w:rPr>
          <w:rFonts w:ascii="微软雅黑" w:eastAsia="微软雅黑" w:hAnsi="微软雅黑" w:hint="eastAsia"/>
          <w:szCs w:val="21"/>
        </w:rPr>
        <w:t>黄色</w:t>
      </w:r>
      <w:r w:rsidR="001D39FF">
        <w:rPr>
          <w:rFonts w:ascii="微软雅黑" w:eastAsia="微软雅黑" w:hAnsi="微软雅黑"/>
          <w:szCs w:val="21"/>
        </w:rPr>
        <w:t>列条进行查看已选课程</w:t>
      </w:r>
      <w:r w:rsidR="001D39FF">
        <w:rPr>
          <w:rFonts w:ascii="微软雅黑" w:eastAsia="微软雅黑" w:hAnsi="微软雅黑" w:hint="eastAsia"/>
          <w:szCs w:val="21"/>
        </w:rPr>
        <w:t>进行</w:t>
      </w:r>
      <w:r w:rsidR="001D39FF">
        <w:rPr>
          <w:rFonts w:ascii="微软雅黑" w:eastAsia="微软雅黑" w:hAnsi="微软雅黑"/>
          <w:szCs w:val="21"/>
        </w:rPr>
        <w:t>核实</w:t>
      </w:r>
      <w:r w:rsidRPr="001D39FF">
        <w:rPr>
          <w:rFonts w:ascii="微软雅黑" w:eastAsia="微软雅黑" w:hAnsi="微软雅黑" w:hint="eastAsia"/>
          <w:szCs w:val="21"/>
        </w:rPr>
        <w:t>。</w:t>
      </w:r>
    </w:p>
    <w:p w:rsidR="001D39FF" w:rsidRPr="001D39FF" w:rsidRDefault="001D39FF" w:rsidP="001D39FF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B8A81D6" wp14:editId="20C2771F">
            <wp:extent cx="5274310" cy="19792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Pr="00AA2D2F" w:rsidRDefault="005B07DD">
      <w:pPr>
        <w:jc w:val="left"/>
        <w:rPr>
          <w:rFonts w:ascii="宋体" w:eastAsia="宋体" w:hAnsi="宋体" w:cs="宋体"/>
          <w:sz w:val="24"/>
        </w:rPr>
      </w:pPr>
    </w:p>
    <w:p w:rsidR="003F0A36" w:rsidRPr="00FD3116" w:rsidRDefault="001D39FF" w:rsidP="00FD3116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FD3116">
        <w:rPr>
          <w:rFonts w:ascii="微软雅黑" w:eastAsia="微软雅黑" w:hAnsi="微软雅黑" w:hint="eastAsia"/>
          <w:szCs w:val="21"/>
        </w:rPr>
        <w:t>请</w:t>
      </w:r>
      <w:r w:rsidRPr="00FD3116">
        <w:rPr>
          <w:rFonts w:ascii="微软雅黑" w:eastAsia="微软雅黑" w:hAnsi="微软雅黑"/>
          <w:szCs w:val="21"/>
        </w:rPr>
        <w:t>根据本学院专业</w:t>
      </w:r>
      <w:r w:rsidR="00FD3116" w:rsidRPr="00FD3116">
        <w:rPr>
          <w:rFonts w:ascii="微软雅黑" w:eastAsia="微软雅黑" w:hAnsi="微软雅黑" w:hint="eastAsia"/>
          <w:szCs w:val="21"/>
        </w:rPr>
        <w:t>开课</w:t>
      </w:r>
      <w:r w:rsidR="00FD3116" w:rsidRPr="00FD3116">
        <w:rPr>
          <w:rFonts w:ascii="微软雅黑" w:eastAsia="微软雅黑" w:hAnsi="微软雅黑"/>
          <w:szCs w:val="21"/>
        </w:rPr>
        <w:t>要求</w:t>
      </w:r>
      <w:r w:rsidR="003F0A36" w:rsidRPr="00FD3116">
        <w:rPr>
          <w:rFonts w:ascii="微软雅黑" w:eastAsia="微软雅黑" w:hAnsi="微软雅黑" w:hint="eastAsia"/>
          <w:szCs w:val="21"/>
        </w:rPr>
        <w:t>进行</w:t>
      </w:r>
      <w:r w:rsidR="00FD3116" w:rsidRPr="00FD3116">
        <w:rPr>
          <w:rFonts w:ascii="微软雅黑" w:eastAsia="微软雅黑" w:hAnsi="微软雅黑" w:hint="eastAsia"/>
          <w:szCs w:val="21"/>
        </w:rPr>
        <w:t>其他</w:t>
      </w:r>
      <w:r w:rsidR="00FD3116" w:rsidRPr="00FD3116">
        <w:rPr>
          <w:rFonts w:ascii="微软雅黑" w:eastAsia="微软雅黑" w:hAnsi="微软雅黑"/>
          <w:szCs w:val="21"/>
        </w:rPr>
        <w:t>模块</w:t>
      </w:r>
      <w:r w:rsidR="00FD3116" w:rsidRPr="00FD3116">
        <w:rPr>
          <w:rFonts w:ascii="微软雅黑" w:eastAsia="微软雅黑" w:hAnsi="微软雅黑" w:hint="eastAsia"/>
          <w:szCs w:val="21"/>
        </w:rPr>
        <w:t>选课</w:t>
      </w:r>
      <w:r w:rsidR="00FD3116" w:rsidRPr="00FD3116">
        <w:rPr>
          <w:rFonts w:ascii="微软雅黑" w:eastAsia="微软雅黑" w:hAnsi="微软雅黑"/>
          <w:szCs w:val="21"/>
        </w:rPr>
        <w:t>。</w:t>
      </w:r>
      <w:r w:rsidR="00FD3116" w:rsidRPr="00FD3116">
        <w:rPr>
          <w:rFonts w:ascii="微软雅黑" w:eastAsia="微软雅黑" w:hAnsi="微软雅黑" w:hint="eastAsia"/>
          <w:szCs w:val="21"/>
        </w:rPr>
        <w:t>选课</w:t>
      </w:r>
      <w:r w:rsidR="00FD3116" w:rsidRPr="00FD3116">
        <w:rPr>
          <w:rFonts w:ascii="微软雅黑" w:eastAsia="微软雅黑" w:hAnsi="微软雅黑"/>
          <w:szCs w:val="21"/>
        </w:rPr>
        <w:t>结束后，可在</w:t>
      </w:r>
      <w:r w:rsidR="00FD3116">
        <w:rPr>
          <w:rFonts w:ascii="微软雅黑" w:eastAsia="微软雅黑" w:hAnsi="微软雅黑" w:hint="eastAsia"/>
          <w:szCs w:val="21"/>
        </w:rPr>
        <w:t>“信息</w:t>
      </w:r>
      <w:r w:rsidR="00FD3116">
        <w:rPr>
          <w:rFonts w:ascii="微软雅黑" w:eastAsia="微软雅黑" w:hAnsi="微软雅黑"/>
          <w:szCs w:val="21"/>
        </w:rPr>
        <w:t>查询</w:t>
      </w:r>
      <w:r w:rsidR="00FD3116">
        <w:rPr>
          <w:rFonts w:ascii="微软雅黑" w:eastAsia="微软雅黑" w:hAnsi="微软雅黑" w:hint="eastAsia"/>
          <w:szCs w:val="21"/>
        </w:rPr>
        <w:t>”</w:t>
      </w:r>
      <w:r w:rsidR="00FD3116" w:rsidRPr="00FD3116">
        <w:rPr>
          <w:rFonts w:ascii="微软雅黑" w:eastAsia="微软雅黑" w:hAnsi="微软雅黑"/>
          <w:szCs w:val="21"/>
        </w:rPr>
        <w:t>下</w:t>
      </w:r>
      <w:r w:rsidR="00FD3116">
        <w:rPr>
          <w:rFonts w:ascii="微软雅黑" w:eastAsia="微软雅黑" w:hAnsi="微软雅黑" w:hint="eastAsia"/>
          <w:szCs w:val="21"/>
        </w:rPr>
        <w:t>点击“学生</w:t>
      </w:r>
      <w:r w:rsidR="00FD3116">
        <w:rPr>
          <w:rFonts w:ascii="微软雅黑" w:eastAsia="微软雅黑" w:hAnsi="微软雅黑"/>
          <w:szCs w:val="21"/>
        </w:rPr>
        <w:t>课表查询</w:t>
      </w:r>
      <w:r w:rsidR="00FD3116">
        <w:rPr>
          <w:rFonts w:ascii="微软雅黑" w:eastAsia="微软雅黑" w:hAnsi="微软雅黑" w:hint="eastAsia"/>
          <w:szCs w:val="21"/>
        </w:rPr>
        <w:t>”，</w:t>
      </w:r>
      <w:r w:rsidR="00FD3116">
        <w:rPr>
          <w:rFonts w:ascii="微软雅黑" w:eastAsia="微软雅黑" w:hAnsi="微软雅黑"/>
          <w:szCs w:val="21"/>
        </w:rPr>
        <w:t>查看本学期的课程表。</w:t>
      </w:r>
    </w:p>
    <w:p w:rsidR="00FD3116" w:rsidRDefault="00FD3116" w:rsidP="00FD3116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92EAE5A" wp14:editId="13091755">
            <wp:extent cx="5257341" cy="431482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626" cy="43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16" w:rsidRPr="00FD3116" w:rsidRDefault="00FD3116" w:rsidP="00FD3116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A71E577" wp14:editId="2E669C90">
            <wp:extent cx="5274310" cy="22675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13" w:rsidRDefault="000C7813">
      <w:pPr>
        <w:jc w:val="left"/>
        <w:rPr>
          <w:rFonts w:asciiTheme="minorEastAsia" w:hAnsiTheme="minorEastAsia"/>
          <w:b/>
          <w:color w:val="FF0000"/>
          <w:szCs w:val="21"/>
        </w:rPr>
      </w:pPr>
    </w:p>
    <w:p w:rsidR="00AA2D2F" w:rsidRPr="000C7813" w:rsidRDefault="00AA2D2F" w:rsidP="000C7813">
      <w:pPr>
        <w:spacing w:line="360" w:lineRule="auto"/>
        <w:jc w:val="left"/>
        <w:rPr>
          <w:rFonts w:asciiTheme="minorEastAsia" w:hAnsiTheme="minorEastAsia" w:cs="宋体"/>
          <w:b/>
          <w:color w:val="FF0000"/>
          <w:kern w:val="0"/>
          <w:szCs w:val="21"/>
        </w:rPr>
      </w:pPr>
      <w:r w:rsidRPr="000C7813">
        <w:rPr>
          <w:rFonts w:asciiTheme="minorEastAsia" w:hAnsiTheme="minorEastAsia" w:hint="eastAsia"/>
          <w:b/>
          <w:color w:val="FF0000"/>
          <w:szCs w:val="21"/>
        </w:rPr>
        <w:t>注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意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：公共体育（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一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）自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下周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一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即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9月</w:t>
      </w:r>
      <w:r w:rsidR="00FD3116">
        <w:rPr>
          <w:rFonts w:asciiTheme="minorEastAsia" w:hAnsiTheme="minorEastAsia" w:cs="宋体" w:hint="eastAsia"/>
          <w:b/>
          <w:color w:val="FF0000"/>
          <w:kern w:val="0"/>
          <w:szCs w:val="21"/>
        </w:rPr>
        <w:t>13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号开始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上课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，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选课结束后可</w:t>
      </w:r>
      <w:r w:rsid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根据</w:t>
      </w:r>
      <w:r w:rsidR="000C7813">
        <w:rPr>
          <w:rFonts w:asciiTheme="minorEastAsia" w:hAnsiTheme="minorEastAsia" w:cs="宋体"/>
          <w:b/>
          <w:color w:val="FF0000"/>
          <w:kern w:val="0"/>
          <w:szCs w:val="21"/>
        </w:rPr>
        <w:t>课程表上课地点安排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提前熟悉下上课地点，可点击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以下</w:t>
      </w:r>
      <w:r w:rsidR="000C7813">
        <w:rPr>
          <w:rFonts w:asciiTheme="minorEastAsia" w:hAnsiTheme="minorEastAsia" w:cs="宋体"/>
          <w:b/>
          <w:color w:val="FF0000"/>
          <w:kern w:val="0"/>
          <w:szCs w:val="21"/>
        </w:rPr>
        <w:t>链接</w:t>
      </w:r>
      <w:hyperlink r:id="rId24" w:history="1">
        <w:r w:rsidR="000C7813" w:rsidRPr="000C7813">
          <w:rPr>
            <w:rStyle w:val="a4"/>
            <w:rFonts w:asciiTheme="minorEastAsia" w:hAnsiTheme="minorEastAsia" w:cs="宋体"/>
            <w:b/>
            <w:color w:val="0070C0"/>
            <w:kern w:val="0"/>
            <w:szCs w:val="21"/>
          </w:rPr>
          <w:t>http://www.lcu.edu.cn/xxgk/xydt/index.htm</w:t>
        </w:r>
      </w:hyperlink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查看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聊城大学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平面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实景导览图</w:t>
      </w:r>
      <w:r w:rsid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。</w:t>
      </w:r>
    </w:p>
    <w:p w:rsidR="005B07DD" w:rsidRDefault="005B07DD">
      <w:pPr>
        <w:jc w:val="center"/>
        <w:rPr>
          <w:rFonts w:ascii="微软雅黑" w:eastAsia="微软雅黑" w:hAnsi="微软雅黑"/>
          <w:szCs w:val="21"/>
        </w:rPr>
      </w:pPr>
    </w:p>
    <w:p w:rsidR="005B07DD" w:rsidRDefault="005B07DD">
      <w:pPr>
        <w:jc w:val="center"/>
        <w:rPr>
          <w:rFonts w:ascii="微软雅黑" w:eastAsia="微软雅黑" w:hAnsi="微软雅黑"/>
          <w:szCs w:val="21"/>
        </w:rPr>
      </w:pPr>
    </w:p>
    <w:p w:rsidR="00713ECC" w:rsidRDefault="00713ECC">
      <w:pPr>
        <w:jc w:val="center"/>
        <w:rPr>
          <w:rFonts w:ascii="微软雅黑" w:eastAsia="微软雅黑" w:hAnsi="微软雅黑"/>
          <w:szCs w:val="21"/>
        </w:rPr>
      </w:pPr>
    </w:p>
    <w:p w:rsidR="00713ECC" w:rsidRDefault="00713ECC">
      <w:pPr>
        <w:jc w:val="center"/>
        <w:rPr>
          <w:rFonts w:ascii="微软雅黑" w:eastAsia="微软雅黑" w:hAnsi="微软雅黑"/>
          <w:szCs w:val="21"/>
        </w:rPr>
      </w:pPr>
    </w:p>
    <w:p w:rsidR="005B07DD" w:rsidRDefault="005B07DD">
      <w:pPr>
        <w:jc w:val="center"/>
        <w:rPr>
          <w:rFonts w:ascii="微软雅黑" w:eastAsia="微软雅黑" w:hAnsi="微软雅黑"/>
          <w:szCs w:val="21"/>
        </w:rPr>
      </w:pPr>
    </w:p>
    <w:p w:rsidR="005B07DD" w:rsidRDefault="003E5E0A">
      <w:pPr>
        <w:ind w:firstLineChars="100" w:firstLine="210"/>
        <w:jc w:val="left"/>
        <w:rPr>
          <w:b/>
          <w:bCs/>
          <w:szCs w:val="21"/>
          <w:highlight w:val="yellow"/>
        </w:rPr>
      </w:pP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更多的相关通知会在“聊城大学教务处”微信公众号发布，请同学们及时扫码关注</w:t>
      </w:r>
      <w:r>
        <w:rPr>
          <w:rFonts w:hint="eastAsia"/>
          <w:b/>
          <w:bCs/>
          <w:szCs w:val="21"/>
          <w:highlight w:val="yellow"/>
        </w:rPr>
        <w:t>。</w:t>
      </w:r>
    </w:p>
    <w:p w:rsidR="005B07DD" w:rsidRDefault="003E5E0A">
      <w:pPr>
        <w:ind w:firstLineChars="100" w:firstLine="21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457450" cy="2457450"/>
            <wp:effectExtent l="0" t="0" r="6350" b="6350"/>
            <wp:docPr id="9" name="图片 7" descr="C:\Users\王敏\Documents\Tencent Files\762160668\FileRecv\qrcode_for_gh_79c5fd44da06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王敏\Documents\Tencent Files\762160668\FileRecv\qrcode_for_gh_79c5fd44da06_25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DD" w:rsidRDefault="005B07DD">
      <w:pPr>
        <w:jc w:val="left"/>
        <w:rPr>
          <w:rFonts w:ascii="微软雅黑" w:eastAsia="微软雅黑" w:hAnsi="微软雅黑"/>
          <w:szCs w:val="21"/>
        </w:rPr>
      </w:pPr>
    </w:p>
    <w:p w:rsidR="005B07DD" w:rsidRDefault="005B07DD">
      <w:pPr>
        <w:jc w:val="left"/>
        <w:rPr>
          <w:rFonts w:ascii="微软雅黑" w:eastAsia="微软雅黑" w:hAnsi="微软雅黑"/>
          <w:szCs w:val="21"/>
        </w:rPr>
      </w:pPr>
    </w:p>
    <w:sectPr w:rsidR="005B07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4E4" w:rsidRDefault="00E944E4" w:rsidP="001147B6">
      <w:r>
        <w:separator/>
      </w:r>
    </w:p>
  </w:endnote>
  <w:endnote w:type="continuationSeparator" w:id="0">
    <w:p w:rsidR="00E944E4" w:rsidRDefault="00E944E4" w:rsidP="0011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4E4" w:rsidRDefault="00E944E4" w:rsidP="001147B6">
      <w:r>
        <w:separator/>
      </w:r>
    </w:p>
  </w:footnote>
  <w:footnote w:type="continuationSeparator" w:id="0">
    <w:p w:rsidR="00E944E4" w:rsidRDefault="00E944E4" w:rsidP="00114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6FA6A63"/>
    <w:multiLevelType w:val="singleLevel"/>
    <w:tmpl w:val="86FA6A63"/>
    <w:lvl w:ilvl="0">
      <w:start w:val="4"/>
      <w:numFmt w:val="decimal"/>
      <w:suff w:val="nothing"/>
      <w:lvlText w:val="（%1）"/>
      <w:lvlJc w:val="left"/>
    </w:lvl>
  </w:abstractNum>
  <w:abstractNum w:abstractNumId="1">
    <w:nsid w:val="99F13487"/>
    <w:multiLevelType w:val="singleLevel"/>
    <w:tmpl w:val="99F13487"/>
    <w:lvl w:ilvl="0">
      <w:start w:val="5"/>
      <w:numFmt w:val="decimal"/>
      <w:suff w:val="nothing"/>
      <w:lvlText w:val="%1、"/>
      <w:lvlJc w:val="left"/>
    </w:lvl>
  </w:abstractNum>
  <w:abstractNum w:abstractNumId="2">
    <w:nsid w:val="AB301CE4"/>
    <w:multiLevelType w:val="singleLevel"/>
    <w:tmpl w:val="AB301CE4"/>
    <w:lvl w:ilvl="0">
      <w:start w:val="1"/>
      <w:numFmt w:val="decimal"/>
      <w:suff w:val="nothing"/>
      <w:lvlText w:val="（%1）"/>
      <w:lvlJc w:val="left"/>
    </w:lvl>
  </w:abstractNum>
  <w:abstractNum w:abstractNumId="3">
    <w:nsid w:val="CFBAEA2C"/>
    <w:multiLevelType w:val="singleLevel"/>
    <w:tmpl w:val="CFBAEA2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8F8A276"/>
    <w:multiLevelType w:val="singleLevel"/>
    <w:tmpl w:val="E8F8A276"/>
    <w:lvl w:ilvl="0">
      <w:start w:val="1"/>
      <w:numFmt w:val="decimal"/>
      <w:suff w:val="nothing"/>
      <w:lvlText w:val="%1、"/>
      <w:lvlJc w:val="left"/>
    </w:lvl>
  </w:abstractNum>
  <w:abstractNum w:abstractNumId="5">
    <w:nsid w:val="2F226AC6"/>
    <w:multiLevelType w:val="hybridMultilevel"/>
    <w:tmpl w:val="86A01894"/>
    <w:lvl w:ilvl="0" w:tplc="A5C855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CE7ADC"/>
    <w:rsid w:val="000C7813"/>
    <w:rsid w:val="000D1530"/>
    <w:rsid w:val="00102F43"/>
    <w:rsid w:val="001147B6"/>
    <w:rsid w:val="001D39FF"/>
    <w:rsid w:val="002307DA"/>
    <w:rsid w:val="002729A0"/>
    <w:rsid w:val="003E5E0A"/>
    <w:rsid w:val="003F0A36"/>
    <w:rsid w:val="005B07DD"/>
    <w:rsid w:val="006136AD"/>
    <w:rsid w:val="00713ECC"/>
    <w:rsid w:val="007E309B"/>
    <w:rsid w:val="0083739C"/>
    <w:rsid w:val="0099569F"/>
    <w:rsid w:val="00AA2D2F"/>
    <w:rsid w:val="00AA4F82"/>
    <w:rsid w:val="00BB4BA7"/>
    <w:rsid w:val="00CE4E8A"/>
    <w:rsid w:val="00DA0A78"/>
    <w:rsid w:val="00E944E4"/>
    <w:rsid w:val="00F371B4"/>
    <w:rsid w:val="00FA71FD"/>
    <w:rsid w:val="00FD3116"/>
    <w:rsid w:val="34CE7ADC"/>
    <w:rsid w:val="4A0F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3B0F5DD-BF7E-4A77-9721-80EFBC17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576B95"/>
      <w:u w:val="none"/>
    </w:rPr>
  </w:style>
  <w:style w:type="paragraph" w:styleId="a5">
    <w:name w:val="header"/>
    <w:basedOn w:val="a"/>
    <w:link w:val="Char"/>
    <w:rsid w:val="00114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1147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114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1147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rsid w:val="003F0A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wc.lcu.edu.cn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lcu.edu.cn/xxgk/xydt/index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165</Words>
  <Characters>942</Characters>
  <Application>Microsoft Office Word</Application>
  <DocSecurity>0</DocSecurity>
  <Lines>7</Lines>
  <Paragraphs>2</Paragraphs>
  <ScaleCrop>false</ScaleCrop>
  <Company> 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一如初夏</dc:creator>
  <cp:lastModifiedBy>jwc</cp:lastModifiedBy>
  <cp:revision>11</cp:revision>
  <dcterms:created xsi:type="dcterms:W3CDTF">2020-09-21T06:44:00Z</dcterms:created>
  <dcterms:modified xsi:type="dcterms:W3CDTF">2022-09-05T09:44:00Z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